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Ind w:w="-4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4"/>
        <w:gridCol w:w="9639"/>
        <w:gridCol w:w="142"/>
      </w:tblGrid>
      <w:tr w:rsidR="001648CA" w:rsidRPr="00F8026B" w:rsidTr="00687454">
        <w:trPr>
          <w:trHeight w:val="360"/>
        </w:trPr>
        <w:tc>
          <w:tcPr>
            <w:tcW w:w="10315" w:type="dxa"/>
            <w:gridSpan w:val="3"/>
          </w:tcPr>
          <w:p w:rsidR="001648CA" w:rsidRDefault="001648CA" w:rsidP="00687454">
            <w:pPr>
              <w:ind w:firstLine="709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004F4" w:rsidRPr="00F8026B" w:rsidRDefault="006004F4" w:rsidP="00687454">
            <w:pPr>
              <w:ind w:firstLine="709"/>
              <w:rPr>
                <w:rFonts w:ascii="Arial" w:hAnsi="Arial" w:cs="Arial"/>
              </w:rPr>
            </w:pPr>
          </w:p>
        </w:tc>
      </w:tr>
      <w:tr w:rsidR="001648CA" w:rsidRPr="00F8026B" w:rsidTr="00687454">
        <w:trPr>
          <w:trHeight w:val="300"/>
        </w:trPr>
        <w:tc>
          <w:tcPr>
            <w:tcW w:w="10315" w:type="dxa"/>
            <w:gridSpan w:val="3"/>
          </w:tcPr>
          <w:p w:rsidR="001648CA" w:rsidRPr="00F8026B" w:rsidRDefault="001648CA" w:rsidP="00687454">
            <w:pPr>
              <w:ind w:firstLine="709"/>
              <w:rPr>
                <w:rFonts w:ascii="Arial" w:hAnsi="Arial" w:cs="Arial"/>
              </w:rPr>
            </w:pPr>
          </w:p>
        </w:tc>
      </w:tr>
      <w:tr w:rsidR="001648CA" w:rsidRPr="00E273A7" w:rsidTr="00687454">
        <w:trPr>
          <w:gridBefore w:val="1"/>
          <w:gridAfter w:val="1"/>
          <w:wBefore w:w="534" w:type="dxa"/>
          <w:wAfter w:w="142" w:type="dxa"/>
        </w:trPr>
        <w:tc>
          <w:tcPr>
            <w:tcW w:w="9639" w:type="dxa"/>
          </w:tcPr>
          <w:p w:rsidR="001648CA" w:rsidRPr="009D67AB" w:rsidRDefault="001648CA" w:rsidP="00687454">
            <w:pPr>
              <w:pStyle w:val="1"/>
              <w:spacing w:before="0"/>
              <w:ind w:firstLine="709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D67AB">
              <w:rPr>
                <w:rFonts w:ascii="Times New Roman" w:hAnsi="Times New Roman" w:cs="Times New Roman"/>
                <w:b/>
                <w:color w:val="auto"/>
                <w:sz w:val="40"/>
                <w:szCs w:val="40"/>
              </w:rPr>
              <w:t>СОВЕТ ДЕПУТАТОВ</w:t>
            </w:r>
          </w:p>
        </w:tc>
      </w:tr>
      <w:tr w:rsidR="001648CA" w:rsidRPr="00A42EBD" w:rsidTr="00687454">
        <w:trPr>
          <w:gridBefore w:val="1"/>
          <w:gridAfter w:val="1"/>
          <w:wBefore w:w="534" w:type="dxa"/>
          <w:wAfter w:w="142" w:type="dxa"/>
        </w:trPr>
        <w:tc>
          <w:tcPr>
            <w:tcW w:w="9639" w:type="dxa"/>
          </w:tcPr>
          <w:p w:rsidR="001648CA" w:rsidRPr="00A42EBD" w:rsidRDefault="001648CA" w:rsidP="0068745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EBD">
              <w:rPr>
                <w:rFonts w:ascii="Times New Roman" w:hAnsi="Times New Roman" w:cs="Times New Roman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1648CA" w:rsidRPr="00E273A7" w:rsidTr="00687454">
        <w:trPr>
          <w:gridBefore w:val="1"/>
          <w:gridAfter w:val="1"/>
          <w:wBefore w:w="534" w:type="dxa"/>
          <w:wAfter w:w="142" w:type="dxa"/>
          <w:trHeight w:val="527"/>
        </w:trPr>
        <w:tc>
          <w:tcPr>
            <w:tcW w:w="9639" w:type="dxa"/>
          </w:tcPr>
          <w:p w:rsidR="001648CA" w:rsidRPr="00E273A7" w:rsidRDefault="001648CA" w:rsidP="00687454">
            <w:pPr>
              <w:pStyle w:val="3"/>
              <w:spacing w:before="0"/>
              <w:ind w:firstLine="709"/>
              <w:rPr>
                <w:b w:val="0"/>
                <w:sz w:val="40"/>
                <w:szCs w:val="40"/>
              </w:rPr>
            </w:pPr>
            <w:r w:rsidRPr="00E273A7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</w:tbl>
    <w:p w:rsidR="001648CA" w:rsidRDefault="001648CA" w:rsidP="0068745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648CA" w:rsidRDefault="00687454" w:rsidP="0068745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 2023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48CA">
        <w:rPr>
          <w:rFonts w:ascii="Times New Roman" w:hAnsi="Times New Roman" w:cs="Times New Roman"/>
          <w:sz w:val="28"/>
          <w:szCs w:val="28"/>
        </w:rPr>
        <w:tab/>
      </w:r>
      <w:r w:rsidR="001648CA">
        <w:rPr>
          <w:rFonts w:ascii="Times New Roman" w:hAnsi="Times New Roman" w:cs="Times New Roman"/>
          <w:sz w:val="28"/>
          <w:szCs w:val="28"/>
        </w:rPr>
        <w:tab/>
      </w:r>
      <w:r w:rsidR="001648CA">
        <w:rPr>
          <w:rFonts w:ascii="Times New Roman" w:hAnsi="Times New Roman" w:cs="Times New Roman"/>
          <w:sz w:val="28"/>
          <w:szCs w:val="28"/>
        </w:rPr>
        <w:tab/>
      </w:r>
      <w:r w:rsidR="001648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48C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174</w:t>
      </w: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1648CA" w:rsidTr="00687454">
        <w:trPr>
          <w:cantSplit/>
        </w:trPr>
        <w:tc>
          <w:tcPr>
            <w:tcW w:w="9639" w:type="dxa"/>
          </w:tcPr>
          <w:p w:rsidR="001648CA" w:rsidRDefault="001648CA" w:rsidP="00687454">
            <w:pPr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87454" w:rsidRDefault="001648CA" w:rsidP="0068745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порядка создания, реорганизации, изменения типа и ликвидации </w:t>
            </w:r>
            <w:r w:rsidR="0081209A">
              <w:rPr>
                <w:rFonts w:ascii="Times New Roman" w:hAnsi="Times New Roman" w:cs="Times New Roman"/>
                <w:b/>
                <w:sz w:val="28"/>
                <w:szCs w:val="28"/>
              </w:rPr>
              <w:t>автономных некоммерческих организаций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1648CA" w:rsidRDefault="001648CA" w:rsidP="0068745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также утверждения уставов </w:t>
            </w:r>
            <w:r w:rsidR="00812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автономных некоммерческих организаций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внесения в них изменений</w:t>
            </w:r>
          </w:p>
        </w:tc>
      </w:tr>
    </w:tbl>
    <w:p w:rsidR="001648CA" w:rsidRDefault="001648CA" w:rsidP="00687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8CA" w:rsidRDefault="001648CA" w:rsidP="0068745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hAnsi="Times New Roman"/>
          <w:sz w:val="28"/>
          <w:szCs w:val="28"/>
        </w:rPr>
        <w:t>Руководствуясь Федеральным законом от 06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 2003 г. № 131-ФЗ "Об общих принципах организации местного самоуправления в Российской Федерации", Федеральным законом от 12 января 1996 г. № 7-ФЗ</w:t>
      </w:r>
      <w:r>
        <w:rPr>
          <w:rFonts w:ascii="Times New Roman" w:hAnsi="Times New Roman"/>
          <w:b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О некоммерческих организациях",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Федеральным законом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от 03 ноября 2006 г. № 174-ФЗ "Об автономных учреждениях",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от 08 мая 2010 г. № 83-ФЗ "О внесении изменений в отдельные законодательные акты Российской Федерации в связи с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совершенствованием правового положения государствен</w:t>
      </w:r>
      <w:r w:rsidR="006976D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ных (муниципальных) учреждений"</w:t>
      </w:r>
    </w:p>
    <w:p w:rsidR="001648CA" w:rsidRDefault="001648CA" w:rsidP="0068745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BD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648CA" w:rsidRDefault="001648CA" w:rsidP="00687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создания, реорганизации, изменения типа и ликвидации </w:t>
      </w:r>
      <w:r w:rsidR="002E7AF5" w:rsidRPr="002E7AF5">
        <w:rPr>
          <w:rFonts w:ascii="Times New Roman" w:hAnsi="Times New Roman" w:cs="Times New Roman"/>
          <w:bCs/>
          <w:sz w:val="28"/>
          <w:szCs w:val="28"/>
        </w:rPr>
        <w:t>автономных некоммерческих организаций</w:t>
      </w:r>
      <w:r w:rsidR="002E7A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Ардатовского муниципального округа Нижегородской области, а также утверждения уставов </w:t>
      </w:r>
      <w:r w:rsidR="002E7AF5" w:rsidRPr="002E7AF5">
        <w:rPr>
          <w:rFonts w:ascii="Times New Roman" w:hAnsi="Times New Roman" w:cs="Times New Roman"/>
          <w:bCs/>
          <w:sz w:val="28"/>
          <w:szCs w:val="28"/>
        </w:rPr>
        <w:t>автономных некоммерческих организаций</w:t>
      </w:r>
      <w:r w:rsidR="002E7A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Ардатовского муниципального округа Нижегородской области и внесения в них изменений согласно приложени</w:t>
      </w:r>
      <w:r w:rsidR="006976DD">
        <w:rPr>
          <w:rFonts w:ascii="Times New Roman" w:hAnsi="Times New Roman" w:cs="Times New Roman"/>
          <w:sz w:val="28"/>
          <w:szCs w:val="28"/>
        </w:rPr>
        <w:t>ю</w:t>
      </w:r>
      <w:r w:rsidR="00B46616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8CA" w:rsidRPr="005E4E14" w:rsidRDefault="001648CA" w:rsidP="00687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218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</w:t>
      </w:r>
      <w:r w:rsidRPr="00E9218E">
        <w:rPr>
          <w:rFonts w:ascii="Times New Roman" w:eastAsia="Times New Roman" w:hAnsi="Times New Roman" w:cs="Times New Roman"/>
          <w:sz w:val="28"/>
          <w:szCs w:val="28"/>
        </w:rPr>
        <w:t>на информационном стенде, расположенном по адресу: Нижегородская область, Ардатовский округ, р.п. Ардатов, ул. Ленина, д. 35.</w:t>
      </w:r>
    </w:p>
    <w:p w:rsidR="001648CA" w:rsidRPr="00E9218E" w:rsidRDefault="001648CA" w:rsidP="00687454">
      <w:pPr>
        <w:pStyle w:val="2"/>
        <w:ind w:firstLine="709"/>
        <w:rPr>
          <w:sz w:val="28"/>
          <w:szCs w:val="28"/>
        </w:rPr>
      </w:pPr>
    </w:p>
    <w:p w:rsidR="006976DD" w:rsidRPr="00E9218E" w:rsidRDefault="006976DD" w:rsidP="00687454">
      <w:pPr>
        <w:pStyle w:val="2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469"/>
        <w:gridCol w:w="1599"/>
        <w:gridCol w:w="3678"/>
      </w:tblGrid>
      <w:tr w:rsidR="001648CA" w:rsidRPr="00E10FD7" w:rsidTr="006E70C3">
        <w:trPr>
          <w:trHeight w:val="2638"/>
        </w:trPr>
        <w:tc>
          <w:tcPr>
            <w:tcW w:w="4518" w:type="dxa"/>
            <w:shd w:val="clear" w:color="auto" w:fill="auto"/>
          </w:tcPr>
          <w:p w:rsidR="001648CA" w:rsidRPr="00E10FD7" w:rsidRDefault="001648CA" w:rsidP="006E70C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E10FD7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1648CA" w:rsidRPr="00E10FD7" w:rsidRDefault="001648CA" w:rsidP="006E70C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E10FD7">
              <w:rPr>
                <w:rFonts w:ascii="Times New Roman" w:hAnsi="Times New Roman" w:cs="Times New Roman"/>
                <w:sz w:val="28"/>
                <w:szCs w:val="27"/>
              </w:rPr>
              <w:t>_______________  М.А. Мякишева</w:t>
            </w:r>
          </w:p>
        </w:tc>
        <w:tc>
          <w:tcPr>
            <w:tcW w:w="1630" w:type="dxa"/>
            <w:shd w:val="clear" w:color="auto" w:fill="auto"/>
          </w:tcPr>
          <w:p w:rsidR="001648CA" w:rsidRPr="00E10FD7" w:rsidRDefault="001648CA" w:rsidP="006E70C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707" w:type="dxa"/>
            <w:shd w:val="clear" w:color="auto" w:fill="auto"/>
          </w:tcPr>
          <w:p w:rsidR="001648CA" w:rsidRPr="00E10FD7" w:rsidRDefault="001648CA" w:rsidP="006E70C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5"/>
              </w:rPr>
              <w:t>Г</w:t>
            </w:r>
            <w:r w:rsidRPr="00E10FD7">
              <w:rPr>
                <w:rFonts w:ascii="Times New Roman" w:hAnsi="Times New Roman" w:cs="Times New Roman"/>
                <w:sz w:val="28"/>
                <w:szCs w:val="25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5"/>
              </w:rPr>
              <w:t>а</w:t>
            </w:r>
            <w:r w:rsidRPr="00E10FD7">
              <w:rPr>
                <w:rFonts w:ascii="Times New Roman" w:hAnsi="Times New Roman" w:cs="Times New Roman"/>
                <w:sz w:val="28"/>
                <w:szCs w:val="25"/>
              </w:rPr>
              <w:t xml:space="preserve"> местного самоуправления </w:t>
            </w:r>
            <w:r w:rsidR="00B46616">
              <w:rPr>
                <w:rFonts w:ascii="Times New Roman" w:hAnsi="Times New Roman" w:cs="Times New Roman"/>
                <w:sz w:val="28"/>
                <w:szCs w:val="25"/>
              </w:rPr>
              <w:t>округа</w:t>
            </w:r>
          </w:p>
          <w:p w:rsidR="001648CA" w:rsidRPr="00E10FD7" w:rsidRDefault="00687454" w:rsidP="006E70C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="001648CA" w:rsidRPr="00E10FD7">
              <w:rPr>
                <w:rFonts w:ascii="Times New Roman" w:hAnsi="Times New Roman" w:cs="Times New Roman"/>
                <w:sz w:val="28"/>
                <w:szCs w:val="25"/>
              </w:rPr>
              <w:t>Г.В. Жданкин</w:t>
            </w:r>
          </w:p>
        </w:tc>
      </w:tr>
    </w:tbl>
    <w:p w:rsidR="001648CA" w:rsidRPr="00687454" w:rsidRDefault="001648CA" w:rsidP="0068745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74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1648CA" w:rsidRDefault="001648CA" w:rsidP="001648CA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решению </w:t>
      </w:r>
      <w:r w:rsidR="00B46616">
        <w:rPr>
          <w:b w:val="0"/>
          <w:sz w:val="28"/>
          <w:szCs w:val="28"/>
        </w:rPr>
        <w:t>Совета депутатов</w:t>
      </w:r>
    </w:p>
    <w:p w:rsidR="001648CA" w:rsidRDefault="00B46616" w:rsidP="001648CA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Ардатовского муниципального округа</w:t>
      </w:r>
      <w:r w:rsidR="001648CA">
        <w:rPr>
          <w:b w:val="0"/>
          <w:sz w:val="28"/>
          <w:szCs w:val="28"/>
        </w:rPr>
        <w:t xml:space="preserve"> </w:t>
      </w:r>
    </w:p>
    <w:p w:rsidR="001648CA" w:rsidRDefault="001648CA" w:rsidP="001648CA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</w:p>
    <w:p w:rsidR="001648CA" w:rsidRDefault="00687454" w:rsidP="001648CA">
      <w:pPr>
        <w:pStyle w:val="32"/>
        <w:shd w:val="clear" w:color="auto" w:fill="auto"/>
        <w:spacing w:after="0" w:line="240" w:lineRule="auto"/>
        <w:ind w:firstLine="709"/>
        <w:contextualSpacing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1648CA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29 сентября </w:t>
      </w:r>
      <w:r w:rsidR="001648CA">
        <w:rPr>
          <w:b w:val="0"/>
          <w:sz w:val="28"/>
          <w:szCs w:val="28"/>
        </w:rPr>
        <w:t>2023 года №</w:t>
      </w:r>
      <w:r>
        <w:rPr>
          <w:b w:val="0"/>
          <w:sz w:val="28"/>
          <w:szCs w:val="28"/>
        </w:rPr>
        <w:t xml:space="preserve"> 174</w:t>
      </w:r>
    </w:p>
    <w:p w:rsidR="001648CA" w:rsidRDefault="001648CA" w:rsidP="001648CA">
      <w:pPr>
        <w:rPr>
          <w:rFonts w:ascii="Times New Roman" w:hAnsi="Times New Roman" w:cs="Times New Roman"/>
          <w:sz w:val="28"/>
          <w:szCs w:val="28"/>
        </w:rPr>
      </w:pPr>
    </w:p>
    <w:p w:rsidR="001648CA" w:rsidRDefault="001648CA" w:rsidP="001648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5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Порядок создания, реорганизации, изменения типа и ликвидации </w:t>
      </w:r>
      <w:r w:rsidR="00D013D1">
        <w:rPr>
          <w:rFonts w:ascii="Times New Roman" w:hAnsi="Times New Roman" w:cs="Times New Roman"/>
          <w:b/>
          <w:sz w:val="28"/>
          <w:szCs w:val="28"/>
        </w:rPr>
        <w:t xml:space="preserve">автономных некоммерческих организаций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Ардатовского муниципального </w:t>
      </w:r>
      <w:r w:rsidRPr="003D5E5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округа Нижегородской области, а также утверждения уставов </w:t>
      </w:r>
      <w:r w:rsidR="00D013D1">
        <w:rPr>
          <w:rFonts w:ascii="Times New Roman" w:hAnsi="Times New Roman" w:cs="Times New Roman"/>
          <w:b/>
          <w:sz w:val="28"/>
          <w:szCs w:val="28"/>
        </w:rPr>
        <w:t xml:space="preserve">автономных некоммерческих организаций </w:t>
      </w:r>
      <w:r w:rsidRPr="003D5E5C">
        <w:rPr>
          <w:rFonts w:ascii="Times New Roman" w:hAnsi="Times New Roman" w:cs="Times New Roman"/>
          <w:b/>
          <w:bCs/>
          <w:color w:val="auto"/>
          <w:sz w:val="28"/>
          <w:szCs w:val="28"/>
        </w:rPr>
        <w:t>Ардатовского муниципального округа Нижегородской</w:t>
      </w:r>
      <w:r w:rsidRPr="003D5E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области и внесения в них изменений</w:t>
      </w:r>
    </w:p>
    <w:p w:rsidR="001648CA" w:rsidRDefault="001648CA" w:rsidP="001648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8CA" w:rsidRDefault="001648CA" w:rsidP="001648CA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648CA" w:rsidRDefault="001648CA" w:rsidP="001648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8CA" w:rsidRPr="00687454" w:rsidRDefault="001648CA" w:rsidP="0068745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87454">
        <w:rPr>
          <w:rFonts w:ascii="Times New Roman" w:hAnsi="Times New Roman" w:cs="Times New Roman"/>
          <w:color w:val="auto"/>
          <w:sz w:val="28"/>
          <w:szCs w:val="28"/>
        </w:rPr>
        <w:t xml:space="preserve">1 Порядок создания, реорганизации, изменения типа и ликвидации </w:t>
      </w:r>
      <w:r w:rsidR="006756F4" w:rsidRPr="00687454">
        <w:rPr>
          <w:rFonts w:ascii="Times New Roman" w:hAnsi="Times New Roman" w:cs="Times New Roman"/>
          <w:bCs/>
          <w:color w:val="auto"/>
          <w:sz w:val="28"/>
          <w:szCs w:val="28"/>
        </w:rPr>
        <w:t>автономных некоммерческих организаций</w:t>
      </w:r>
      <w:r w:rsidR="006756F4" w:rsidRPr="006874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454">
        <w:rPr>
          <w:rFonts w:ascii="Times New Roman" w:hAnsi="Times New Roman" w:cs="Times New Roman"/>
          <w:color w:val="auto"/>
          <w:sz w:val="28"/>
          <w:szCs w:val="28"/>
        </w:rPr>
        <w:t xml:space="preserve">Ардатовского муниципального округа Нижегородской области, а также утверждения уставов </w:t>
      </w:r>
      <w:r w:rsidR="006756F4" w:rsidRPr="00687454">
        <w:rPr>
          <w:rFonts w:ascii="Times New Roman" w:hAnsi="Times New Roman" w:cs="Times New Roman"/>
          <w:bCs/>
          <w:color w:val="auto"/>
          <w:sz w:val="28"/>
          <w:szCs w:val="28"/>
        </w:rPr>
        <w:t>автономных некоммерческих организаций</w:t>
      </w:r>
      <w:r w:rsidR="006756F4" w:rsidRPr="006874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454">
        <w:rPr>
          <w:rFonts w:ascii="Times New Roman" w:hAnsi="Times New Roman" w:cs="Times New Roman"/>
          <w:color w:val="auto"/>
          <w:sz w:val="28"/>
          <w:szCs w:val="28"/>
        </w:rPr>
        <w:t xml:space="preserve">Ардатовского муниципального округа Нижегородской области и внесения в них изменений (далее – порядок, </w:t>
      </w:r>
      <w:r w:rsidR="006756F4" w:rsidRPr="00687454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Pr="00687454">
        <w:rPr>
          <w:rFonts w:ascii="Times New Roman" w:hAnsi="Times New Roman" w:cs="Times New Roman"/>
          <w:color w:val="auto"/>
          <w:sz w:val="28"/>
          <w:szCs w:val="28"/>
        </w:rPr>
        <w:t>, округ), разработанный в соответствии с Федеральным законом от 06</w:t>
      </w:r>
      <w:r w:rsidRPr="006874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454">
        <w:rPr>
          <w:rFonts w:ascii="Times New Roman" w:hAnsi="Times New Roman" w:cs="Times New Roman"/>
          <w:color w:val="auto"/>
          <w:sz w:val="28"/>
          <w:szCs w:val="28"/>
        </w:rPr>
        <w:t>октября 2003 г. № 131-ФЗ "Об общих принципах организации местного самоуправления в Российской Федерации", Федеральным законом</w:t>
      </w:r>
      <w:proofErr w:type="gramEnd"/>
      <w:r w:rsidRPr="006874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687454">
        <w:rPr>
          <w:rFonts w:ascii="Times New Roman" w:hAnsi="Times New Roman" w:cs="Times New Roman"/>
          <w:color w:val="auto"/>
          <w:sz w:val="28"/>
          <w:szCs w:val="28"/>
        </w:rPr>
        <w:t>от 12 января 1996 г. № 7-ФЗ</w:t>
      </w:r>
      <w:r w:rsidRPr="006874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"</w:t>
      </w:r>
      <w:r w:rsidRPr="00687454">
        <w:rPr>
          <w:rFonts w:ascii="Times New Roman" w:hAnsi="Times New Roman" w:cs="Times New Roman"/>
          <w:color w:val="auto"/>
          <w:sz w:val="28"/>
          <w:szCs w:val="28"/>
        </w:rPr>
        <w:t>О некоммерческих организациях",</w:t>
      </w:r>
      <w:r w:rsidRPr="006874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87454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устанавливает процедуры создания, реорганизации, изменения типа и ликвидации муниципальных казенных, бюджетных и автономных учреждений, которые созданы (планируется создать) на базе имущества, находящегося в муниципальной собственности округа, а также порядок утверждения уставов </w:t>
      </w:r>
      <w:r w:rsidR="00DB5477" w:rsidRPr="00687454">
        <w:rPr>
          <w:rFonts w:ascii="Times New Roman" w:hAnsi="Times New Roman" w:cs="Times New Roman"/>
          <w:color w:val="auto"/>
          <w:sz w:val="28"/>
          <w:szCs w:val="28"/>
        </w:rPr>
        <w:t>организаций</w:t>
      </w:r>
      <w:r w:rsidRPr="00687454">
        <w:rPr>
          <w:rFonts w:ascii="Times New Roman" w:hAnsi="Times New Roman" w:cs="Times New Roman"/>
          <w:color w:val="auto"/>
          <w:sz w:val="28"/>
          <w:szCs w:val="28"/>
        </w:rPr>
        <w:t xml:space="preserve"> и внесения в них изменений, если иное не предусмотрено федеральными законами, нормативными правовыми актами Президента Российской Федерации или Правительства</w:t>
      </w:r>
      <w:proofErr w:type="gramEnd"/>
      <w:r w:rsidRPr="00687454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Федерации.</w:t>
      </w:r>
    </w:p>
    <w:p w:rsidR="001648CA" w:rsidRPr="00687454" w:rsidRDefault="001648CA" w:rsidP="0068745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 </w:t>
      </w:r>
      <w:r w:rsidR="00DB5477"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Организаци</w:t>
      </w:r>
      <w:r w:rsidR="00D97520"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</w:t>
      </w:r>
      <w:r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68745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мо</w:t>
      </w:r>
      <w:r w:rsidR="00D97520" w:rsidRPr="0068745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жет</w:t>
      </w:r>
      <w:r w:rsidRPr="0068745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создаваться </w:t>
      </w:r>
      <w:proofErr w:type="gramStart"/>
      <w:r w:rsidR="00DB5477" w:rsidRPr="0068745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целях</w:t>
      </w:r>
      <w:proofErr w:type="gramEnd"/>
      <w:r w:rsidR="00DB5477" w:rsidRPr="0068745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предоставления услуг в сфере образования, здравоохранения, культуры, науки, права, физической культуры и спорта и иных сферах. </w:t>
      </w:r>
      <w:r w:rsidR="007013AA" w:rsidRPr="0068745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</w:t>
      </w:r>
      <w:r w:rsidR="00DB5477" w:rsidRPr="0068745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рганизация может быть создана в результате ее учреждения гражданами и (или) юридическими лицами на основе добровольных имущественных взносов. </w:t>
      </w:r>
      <w:r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Учредителем и собственником имущества муниципальных учреждений является муниципальное образование - </w:t>
      </w:r>
      <w:r w:rsidRPr="00687454">
        <w:rPr>
          <w:rFonts w:ascii="Times New Roman" w:hAnsi="Times New Roman" w:cs="Times New Roman"/>
          <w:color w:val="auto"/>
          <w:sz w:val="28"/>
          <w:szCs w:val="28"/>
        </w:rPr>
        <w:t xml:space="preserve">Ардатовский муниципальный округ Нижегородской области </w:t>
      </w:r>
      <w:r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(далее - учредитель, собственник имущества).</w:t>
      </w:r>
    </w:p>
    <w:p w:rsidR="001648CA" w:rsidRPr="00687454" w:rsidRDefault="00B46616" w:rsidP="00687454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3. </w:t>
      </w:r>
      <w:r w:rsidR="001648CA"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От имени учредителя функции и полномочия учредителя и права собственника имущества муниципального учреждения осуществляет администрация </w:t>
      </w:r>
      <w:r w:rsidR="007013AA" w:rsidRPr="00687454">
        <w:rPr>
          <w:rFonts w:ascii="Times New Roman" w:hAnsi="Times New Roman" w:cs="Times New Roman"/>
          <w:color w:val="auto"/>
          <w:sz w:val="28"/>
          <w:szCs w:val="28"/>
        </w:rPr>
        <w:t>Ардатовского муниципального округа Нижегородской области (далее</w:t>
      </w:r>
      <w:r w:rsidRPr="006874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13AA" w:rsidRPr="00687454">
        <w:rPr>
          <w:rFonts w:ascii="Times New Roman" w:hAnsi="Times New Roman" w:cs="Times New Roman"/>
          <w:color w:val="auto"/>
          <w:sz w:val="28"/>
          <w:szCs w:val="28"/>
        </w:rPr>
        <w:t>- администрация)</w:t>
      </w:r>
      <w:r w:rsidR="001648CA"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Обязанности по координации, регулированию и </w:t>
      </w:r>
      <w:proofErr w:type="gramStart"/>
      <w:r w:rsidR="001648CA"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контролю за</w:t>
      </w:r>
      <w:proofErr w:type="gramEnd"/>
      <w:r w:rsidR="001648CA"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деятельностью муниципального учреждения возлагаются на структурное подразделение администрации </w:t>
      </w:r>
      <w:r w:rsidR="001648CA" w:rsidRPr="00687454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="001648CA" w:rsidRPr="0068745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1648CA" w:rsidRDefault="001648CA" w:rsidP="001648C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48CA" w:rsidRDefault="001648CA" w:rsidP="001F2DCC">
      <w:pPr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II. Создание </w:t>
      </w:r>
      <w:r w:rsidR="001F2DC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организации</w:t>
      </w:r>
    </w:p>
    <w:p w:rsidR="00687454" w:rsidRDefault="00687454" w:rsidP="001F2DCC">
      <w:pPr>
        <w:jc w:val="center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4F10C2" w:rsidRDefault="001648CA" w:rsidP="00B4661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F056E9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может быть создан</w:t>
      </w:r>
      <w:r w:rsidR="00F056E9"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путем его учреждения</w:t>
      </w:r>
      <w:r w:rsidR="004F10C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F10C2" w:rsidRPr="00DB5477" w:rsidRDefault="004F10C2" w:rsidP="00B4661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случаях, предусмотренных федеральными законами, организация может быть создана путем преобразования юридического лица другой организационно-правовой формы</w:t>
      </w:r>
      <w:r w:rsidRPr="00DB547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1648CA" w:rsidRDefault="001648CA" w:rsidP="00B4661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 Решение о создании муниципального учреждения путем его учреждения принимается администрацией в форме постановления.</w:t>
      </w:r>
    </w:p>
    <w:p w:rsidR="001648CA" w:rsidRDefault="001648CA" w:rsidP="00B4661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2.3. Постановление администрации о создании </w:t>
      </w:r>
      <w:r w:rsidR="00F96CE7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должно содержать: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а) наименование создаваемо</w:t>
      </w:r>
      <w:r w:rsidR="00EE0BE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E0BEE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его тип;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б) основные цели деятельности создаваемо</w:t>
      </w:r>
      <w:r w:rsidR="00EE0BE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E0BEE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определенные в соответствии с федеральными законами и иными нормативными правовыми актами;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в) наименование структурного подразделения администрации, наделяемого функциями и полномочиями учредителя создаваемо</w:t>
      </w:r>
      <w:r w:rsidR="00EE0BE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E0BEE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ответственного за проведение мероприятий по созданию </w:t>
      </w:r>
      <w:r w:rsidR="00EE0BEE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г) предельную штатную численность работников;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д) перечень мероприятий по созданию </w:t>
      </w:r>
      <w:r w:rsidR="00A5173E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A5173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 указанием сроков их проведения;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е) иные сведения в соответствии с законодательством.</w:t>
      </w:r>
    </w:p>
    <w:p w:rsidR="001648CA" w:rsidRDefault="001648CA" w:rsidP="00B46616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Проект постановления администрации о создании </w:t>
      </w:r>
      <w:r w:rsidR="00B762B8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B762B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подготавливается структурным подразделением администрации, в ведении которого будет находиться создаваем</w:t>
      </w:r>
      <w:r w:rsidR="00B762B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B762B8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по согласованию с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органом администрации, курирующим имущественные вопросы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органом администрации, курирующим правовые вопросы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2.5. Одновременно с проектом постановления администрации о создании </w:t>
      </w:r>
      <w:r w:rsidR="00584EF8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584EF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главе местного самоуправления </w:t>
      </w:r>
      <w:r w:rsidRPr="00B12F2D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представляется пояснительная за</w:t>
      </w:r>
      <w:r w:rsidR="00B4661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писка, которая должна содержать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обоснование целесообразности создания </w:t>
      </w:r>
      <w:r w:rsidR="00584EF8">
        <w:rPr>
          <w:rFonts w:ascii="Times New Roman" w:hAnsi="Times New Roman" w:cs="Times New Roman"/>
          <w:color w:val="auto"/>
          <w:sz w:val="28"/>
          <w:szCs w:val="28"/>
        </w:rPr>
        <w:t>организаци</w:t>
      </w:r>
      <w:r w:rsidR="00DA40A9">
        <w:rPr>
          <w:rFonts w:ascii="Times New Roman" w:hAnsi="Times New Roman" w:cs="Times New Roman"/>
          <w:color w:val="auto"/>
          <w:sz w:val="28"/>
          <w:szCs w:val="28"/>
        </w:rPr>
        <w:t>и.</w:t>
      </w:r>
    </w:p>
    <w:p w:rsidR="001648CA" w:rsidRPr="00184EE5" w:rsidRDefault="001648CA" w:rsidP="00B46616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4EE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2.6. </w:t>
      </w:r>
      <w:r w:rsidRPr="00184EE5">
        <w:rPr>
          <w:rFonts w:ascii="Times New Roman" w:hAnsi="Times New Roman" w:cs="Times New Roman"/>
          <w:color w:val="auto"/>
          <w:sz w:val="28"/>
          <w:szCs w:val="28"/>
        </w:rPr>
        <w:t xml:space="preserve">После издания постановления администрации  о создании </w:t>
      </w:r>
      <w:r w:rsidR="00DA40A9" w:rsidRPr="00184EE5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Pr="00184EE5">
        <w:rPr>
          <w:rFonts w:ascii="Times New Roman" w:hAnsi="Times New Roman" w:cs="Times New Roman"/>
          <w:color w:val="auto"/>
          <w:sz w:val="28"/>
          <w:szCs w:val="28"/>
        </w:rPr>
        <w:t xml:space="preserve"> (или одновременно) постановлением администрации утверждается устав  </w:t>
      </w:r>
      <w:r w:rsidR="00DA40A9" w:rsidRPr="00184EE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</w:t>
      </w:r>
      <w:r w:rsidRPr="00184EE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hyperlink w:anchor="Par123" w:tooltip="#Par123" w:history="1">
        <w:r w:rsidRPr="00184EE5">
          <w:rPr>
            <w:rFonts w:ascii="Times New Roman" w:hAnsi="Times New Roman" w:cs="Times New Roman"/>
            <w:color w:val="auto"/>
            <w:sz w:val="28"/>
            <w:szCs w:val="28"/>
          </w:rPr>
          <w:t>разделом V</w:t>
        </w:r>
      </w:hyperlink>
      <w:r w:rsidRPr="00184EE5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</w:t>
      </w:r>
    </w:p>
    <w:p w:rsidR="001648CA" w:rsidRPr="00B46616" w:rsidRDefault="001648CA" w:rsidP="00B46616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48CA" w:rsidRDefault="001648CA" w:rsidP="001648CA">
      <w:pPr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III. Реорганизация </w:t>
      </w:r>
      <w:r w:rsidR="00427164" w:rsidRPr="00427164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организации</w:t>
      </w:r>
    </w:p>
    <w:p w:rsidR="001648CA" w:rsidRDefault="001648CA" w:rsidP="001648CA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48CA" w:rsidRDefault="001648CA" w:rsidP="00B4661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3.1. Реорганизация </w:t>
      </w:r>
      <w:r w:rsidR="00BC54CB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>может быть осуществлена в форме его слияния, присоединения, разделения</w:t>
      </w:r>
      <w:r w:rsidR="00BC54CB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BC54CB">
        <w:rPr>
          <w:rFonts w:ascii="Times New Roman" w:hAnsi="Times New Roman" w:cs="Times New Roman"/>
          <w:color w:val="auto"/>
          <w:sz w:val="28"/>
          <w:szCs w:val="28"/>
        </w:rPr>
        <w:t>выделения</w:t>
      </w:r>
      <w:r w:rsidR="00BC54CB" w:rsidRPr="00BC54CB">
        <w:rPr>
          <w:rFonts w:ascii="Times New Roman" w:hAnsi="Times New Roman" w:cs="Times New Roman"/>
          <w:sz w:val="28"/>
          <w:szCs w:val="28"/>
        </w:rPr>
        <w:t xml:space="preserve"> и преобразования</w:t>
      </w:r>
      <w:r w:rsidRPr="00BC54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95318" w:rsidRPr="00BC54CB" w:rsidRDefault="00A95318" w:rsidP="00B46616">
      <w:pPr>
        <w:pStyle w:val="11"/>
        <w:shd w:val="clear" w:color="auto" w:fill="auto"/>
        <w:tabs>
          <w:tab w:val="left" w:pos="529"/>
        </w:tabs>
        <w:ind w:firstLine="709"/>
        <w:jc w:val="both"/>
        <w:rPr>
          <w:sz w:val="28"/>
          <w:szCs w:val="28"/>
        </w:rPr>
      </w:pPr>
      <w:r w:rsidRPr="00A95318">
        <w:rPr>
          <w:color w:val="000000"/>
          <w:sz w:val="28"/>
          <w:szCs w:val="28"/>
          <w:lang w:eastAsia="ru-RU" w:bidi="ru-RU"/>
        </w:rPr>
        <w:t>Организация по решению Учредител</w:t>
      </w:r>
      <w:r w:rsidRPr="00A95318">
        <w:rPr>
          <w:sz w:val="28"/>
          <w:szCs w:val="28"/>
        </w:rPr>
        <w:t>я</w:t>
      </w:r>
      <w:r w:rsidRPr="00A95318">
        <w:rPr>
          <w:color w:val="000000"/>
          <w:sz w:val="28"/>
          <w:szCs w:val="28"/>
          <w:lang w:eastAsia="ru-RU" w:bidi="ru-RU"/>
        </w:rPr>
        <w:t xml:space="preserve"> может быть преобразована в фонд.</w:t>
      </w:r>
    </w:p>
    <w:p w:rsidR="001648CA" w:rsidRDefault="001648CA" w:rsidP="00B46616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 Решение о реорганизации 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>в форме разделения, выделения, слияния  или присоединения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54740" w:rsidRPr="00754740">
        <w:rPr>
          <w:rFonts w:ascii="Times New Roman" w:hAnsi="Times New Roman" w:cs="Times New Roman"/>
          <w:sz w:val="28"/>
          <w:szCs w:val="28"/>
        </w:rPr>
        <w:t xml:space="preserve"> </w:t>
      </w:r>
      <w:r w:rsidR="00754740" w:rsidRPr="00BC54CB">
        <w:rPr>
          <w:rFonts w:ascii="Times New Roman" w:hAnsi="Times New Roman" w:cs="Times New Roman"/>
          <w:sz w:val="28"/>
          <w:szCs w:val="28"/>
        </w:rPr>
        <w:t>преобразования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принимается администрацией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форме постановления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648CA" w:rsidRDefault="001648CA" w:rsidP="00B4661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3.3. Постановление о реорганизации </w:t>
      </w:r>
      <w:r w:rsidR="00754740" w:rsidRPr="00BC54CB">
        <w:rPr>
          <w:rFonts w:ascii="Times New Roman" w:hAnsi="Times New Roman" w:cs="Times New Roman"/>
          <w:sz w:val="28"/>
          <w:szCs w:val="28"/>
        </w:rPr>
        <w:t>преобразования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должно содержать: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а) наименование и тип реорганизуемо</w:t>
      </w:r>
      <w:r w:rsidR="0075474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организации;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б) форму реорганизации;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в) наименование 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75474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после завершения реорганизации;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г) </w:t>
      </w:r>
      <w:r>
        <w:rPr>
          <w:rFonts w:ascii="Times New Roman" w:hAnsi="Times New Roman" w:cs="Times New Roman"/>
          <w:color w:val="auto"/>
          <w:sz w:val="28"/>
          <w:szCs w:val="28"/>
        </w:rPr>
        <w:t>наименование органа исполнительной власти, осуществляющего функции и полномочия учредителя реорганизуемо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д) информацию об изменении (сохранении) основных целей деятельности реорганизуемого 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е) информацию об изменении (сохранении) штатной численности;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ж) перечень мероприятий по реорганизации 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75474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 указанием сроков их проведения.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3.4.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Проект постановления администрации  о реорганизации 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подготавливается структурным подразделением администрации, в ведении которого будет находиться реорганизованн</w:t>
      </w:r>
      <w:r w:rsidR="0075474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3.5. Одновременно с проектом постановления администрации  о реорганизации 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75474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главе местного самоуправления </w:t>
      </w:r>
      <w:r w:rsidRPr="00B12F2D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представляется пояснительная записка, которая должна содержать обоснование целесообразности реорганизации </w:t>
      </w:r>
      <w:r w:rsidR="00754740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1648CA" w:rsidRDefault="001648CA" w:rsidP="00B46616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Par76"/>
      <w:bookmarkEnd w:id="1"/>
    </w:p>
    <w:p w:rsidR="001648CA" w:rsidRDefault="00920DC8" w:rsidP="001648CA">
      <w:pPr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="001648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V. Ликвидация </w:t>
      </w:r>
      <w:r w:rsidR="005D3CBB" w:rsidRPr="005D3CBB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организации</w:t>
      </w:r>
    </w:p>
    <w:p w:rsidR="001648CA" w:rsidRDefault="001648CA" w:rsidP="00B4661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48CA" w:rsidRDefault="00646F6E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.1. Решение о ликвидации </w:t>
      </w:r>
      <w:r w:rsidR="00920DC8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920DC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принимается администрацией в форме постановления. Указанное решение должно содержать: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а) наименование </w:t>
      </w:r>
      <w:r w:rsidR="00920DC8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б) </w:t>
      </w:r>
      <w:r>
        <w:rPr>
          <w:rFonts w:ascii="Times New Roman" w:hAnsi="Times New Roman" w:cs="Times New Roman"/>
          <w:color w:val="auto"/>
          <w:sz w:val="28"/>
          <w:szCs w:val="28"/>
        </w:rPr>
        <w:t>наименование органа исполнительной власти, осуществляющего функции и полномочия учредителя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ликвидируемо</w:t>
      </w:r>
      <w:r w:rsidR="00920DC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0DC8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ответственного за проведение мероприятий по ликвидации </w:t>
      </w:r>
      <w:r w:rsidR="00920DC8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в) состав ликвидационной комиссии;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г) порядок и сроки ликвидации </w:t>
      </w:r>
      <w:r w:rsidR="00920DC8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920DC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соответствии с законодательством Российской Федерации.</w:t>
      </w:r>
    </w:p>
    <w:p w:rsidR="001648CA" w:rsidRDefault="00646F6E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.2. Проект постановления администрации  о ликвидации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D2038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подготавливается структурным подразделением администрации, в ведении которого находится </w:t>
      </w:r>
      <w:proofErr w:type="gramStart"/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ликвидируем</w:t>
      </w:r>
      <w:r w:rsidR="00D2038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ая</w:t>
      </w:r>
      <w:proofErr w:type="gramEnd"/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по согласованию с </w:t>
      </w:r>
      <w:r w:rsidR="001648CA">
        <w:rPr>
          <w:rFonts w:ascii="Times New Roman" w:hAnsi="Times New Roman" w:cs="Times New Roman"/>
          <w:color w:val="auto"/>
          <w:sz w:val="28"/>
          <w:szCs w:val="28"/>
        </w:rPr>
        <w:t>органом администрации, курирующим имущественные вопросы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Одновременно с проектом постановления администрации о ликвидации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D2038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главе местного самоуправления </w:t>
      </w:r>
      <w:r w:rsidRPr="00B12F2D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представляется пояснительная записка, содержащая обоснование целесообразности ликвидации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информацию о кредиторской задолженности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(в том числе просроченной).</w:t>
      </w:r>
    </w:p>
    <w:p w:rsidR="001648CA" w:rsidRDefault="00646F6E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.3. После издания постановления администрации о ликвидации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</w:t>
      </w:r>
      <w:r w:rsidR="001648CA">
        <w:rPr>
          <w:rFonts w:ascii="Times New Roman" w:hAnsi="Times New Roman" w:cs="Times New Roman"/>
          <w:color w:val="auto"/>
          <w:sz w:val="28"/>
          <w:szCs w:val="28"/>
        </w:rPr>
        <w:t>орган исполнительной власти, осуществляющий функции и полномочия учредителя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ликвидируемо</w:t>
      </w:r>
      <w:r w:rsidR="00D2038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в 3-дневный срок доводит указанный правовой акт до сведения регистрирующего органа для внесения в Единый государственный реестр юридических лиц сведения о том, что учреждение находится в процессе ликвидации.</w:t>
      </w:r>
    </w:p>
    <w:p w:rsidR="001648CA" w:rsidRDefault="00646F6E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.4. Ликвидационная комиссия: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а) обеспечивает реализацию полномочий по управлению делами ликвидируемо</w:t>
      </w:r>
      <w:r w:rsidR="00D2038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течение всего периода его ликвидации;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б) в 10-дневный срок со дня истечения периода, установленного для предъявления требований кредиторами (с учетом положений </w:t>
      </w:r>
      <w:hyperlink w:anchor="Par19" w:tooltip="#Par19" w:history="1">
        <w:r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пункта 5.5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настоящего Порядка), представляет главе местного самоуправления </w:t>
      </w:r>
      <w:r w:rsidRPr="00B12F2D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согласованный  с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органом исполнительной власти, осуществляющий функции и полномочия учредителя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ликвидируемо</w:t>
      </w:r>
      <w:r w:rsidR="00D2038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для утверждения промежуточный ликвидационный баланс;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в) в 10-дневный срок после завершения расчетов с кредиторами представляет главе местного самоуправления </w:t>
      </w:r>
      <w:r w:rsidRPr="00B12F2D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согласованный с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органом исполнительной власти, осуществляющий функции и полномочия учредителя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ликвидируемо</w:t>
      </w:r>
      <w:r w:rsidR="00D2038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для утверждения ликвидационный баланс;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г) осуществляет иные предусмотренные Гражданским </w:t>
      </w:r>
      <w:hyperlink r:id="rId6" w:tooltip="consultantplus://offline/ref=F038FF3BCB55E57288B230F3EB48319AF9E1D03F0B5EE10A41ACD1152F736D293454D9BA8E2A55FFC2519D5D5005047C4DBE99FF16B129DDTCP0J" w:history="1">
        <w:r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кодексом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Российской Федерации и другими законодательными актами Российской Федерации мероприятия по ликвидации </w:t>
      </w:r>
      <w:r w:rsidR="00D20386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bookmarkStart w:id="2" w:name="Par19"/>
      <w:bookmarkEnd w:id="2"/>
    </w:p>
    <w:p w:rsidR="00D20386" w:rsidRDefault="00D20386" w:rsidP="00B4661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При ликвидации организации оставшееся после удовлетворения требований кредиторов имущество, если иное не установлено Федеральным законом </w:t>
      </w:r>
      <w:r>
        <w:rPr>
          <w:rFonts w:ascii="Times New Roman" w:hAnsi="Times New Roman" w:cs="Times New Roman"/>
          <w:color w:val="auto"/>
          <w:sz w:val="28"/>
          <w:szCs w:val="28"/>
        </w:rPr>
        <w:t>от 12 января 1996 г. № 7-ФЗ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"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 некоммерческих организациях"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иными федеральными законами, направляется в соответствии с учредительными документами организации на цели, в интересах которых она была создана, и (или) на благотворительные цели. В случае, если использование имущества ликвидируемой организации в соответствии с ее учредительными документами не представляется возможным, оно обращается в доход государства.</w:t>
      </w:r>
    </w:p>
    <w:p w:rsidR="001648CA" w:rsidRDefault="001648CA" w:rsidP="001648CA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48CA" w:rsidRDefault="001648CA" w:rsidP="00687454">
      <w:pPr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Par123"/>
      <w:bookmarkEnd w:id="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V. Утверждение устава </w:t>
      </w:r>
      <w:r w:rsidR="00095A71" w:rsidRPr="00095A71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организации</w:t>
      </w:r>
      <w:r w:rsidR="0068745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внесение в него изменений</w:t>
      </w:r>
    </w:p>
    <w:p w:rsidR="001648CA" w:rsidRDefault="001648CA" w:rsidP="001648CA">
      <w:pPr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48CA" w:rsidRDefault="00095A71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.1. Устав </w:t>
      </w:r>
      <w:r w:rsidR="00EC6F48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а также вносимые в него изменения утверждаются постановлением администрации.</w:t>
      </w:r>
    </w:p>
    <w:p w:rsidR="001648CA" w:rsidRPr="00920018" w:rsidRDefault="00B77C32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.2. </w:t>
      </w:r>
      <w:r w:rsidR="001648CA" w:rsidRPr="009200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 организации должен предусматривать: </w:t>
      </w:r>
    </w:p>
    <w:p w:rsidR="001648CA" w:rsidRPr="00371BD5" w:rsidRDefault="001648CA" w:rsidP="00B4661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1) наименование, организационно-правовую форму организации; </w:t>
      </w:r>
    </w:p>
    <w:p w:rsidR="001648CA" w:rsidRPr="00371BD5" w:rsidRDefault="001648CA" w:rsidP="00B4661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сведения о месте нахождения организации; </w:t>
      </w:r>
    </w:p>
    <w:p w:rsidR="001648CA" w:rsidRPr="00371BD5" w:rsidRDefault="001648CA" w:rsidP="00B4661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3) предмет и цели деятельности организации; </w:t>
      </w:r>
    </w:p>
    <w:p w:rsidR="001648CA" w:rsidRPr="00371BD5" w:rsidRDefault="001648CA" w:rsidP="00B4661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4) состав, порядок формирования, компетенцию и срок полномочий органов организации, порядок принятия ими решений, в том числе по вопросам, решения по которым принимаются единогласно или квалифицированным большинством голосов; </w:t>
      </w:r>
    </w:p>
    <w:p w:rsidR="001648CA" w:rsidRPr="00371BD5" w:rsidRDefault="001648CA" w:rsidP="00B4661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5) порядок вступления (принятия) членов (участников) в состав организации и выхода из нее, права и обязанности (в том числе имущественные) членов (участников) организации (только для корпоративных некоммерческих организаций); </w:t>
      </w:r>
    </w:p>
    <w:p w:rsidR="001648CA" w:rsidRPr="00371BD5" w:rsidRDefault="001648CA" w:rsidP="00B4661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6) порядок распределения имущества, оставшегося после ликвидации организации; </w:t>
      </w:r>
    </w:p>
    <w:p w:rsidR="001648CA" w:rsidRPr="00371BD5" w:rsidRDefault="001648CA" w:rsidP="00B4661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7) иные сведения, предусмотренные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федеральными законами</w:t>
      </w:r>
      <w:r w:rsidRPr="00371B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1648CA" w:rsidRDefault="00661420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5</w:t>
      </w:r>
      <w:r w:rsidR="001648CA" w:rsidRPr="00E616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.3</w:t>
      </w:r>
      <w:bookmarkStart w:id="4" w:name="Par20"/>
      <w:bookmarkEnd w:id="4"/>
      <w:proofErr w:type="gramStart"/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</w:t>
      </w:r>
      <w:proofErr w:type="gramEnd"/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осле разработки проект устава вновь создаваемо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й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направляется для согласования в </w:t>
      </w:r>
      <w:r w:rsidR="001648CA">
        <w:rPr>
          <w:rFonts w:ascii="Times New Roman" w:hAnsi="Times New Roman" w:cs="Times New Roman"/>
          <w:color w:val="auto"/>
          <w:sz w:val="28"/>
          <w:szCs w:val="28"/>
        </w:rPr>
        <w:t>орган администрации, курирующий имущественные вопросы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1648C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Указанные структурные подразделения администрации  согласовывают проект устава </w:t>
      </w:r>
      <w:r w:rsidR="00661420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66142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течение 10 рабочих дней со дня поступления проекта устава.</w:t>
      </w:r>
    </w:p>
    <w:p w:rsidR="001648CA" w:rsidRDefault="00661420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Устав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новой редакции, внесение изменений в устав разрабатываются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организацией 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представляются на утверждение в администрацию.</w:t>
      </w:r>
    </w:p>
    <w:p w:rsidR="001648CA" w:rsidRDefault="00661420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Структурное подразделение администрации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ведении которого находится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в течение 15 рабочих дней осуществляет проверку новой редакции устава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изменений в устав на соответствие требованиям федерального законодательства, законодательства Нижегородской области, муниципальных правовых актов и направляет новую редакцию устава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изменения в устав для согласования в структурные подразделения администрации, указанные в </w:t>
      </w:r>
      <w:hyperlink w:anchor="Par20" w:tooltip="#Par20" w:history="1">
        <w:r w:rsidR="001648CA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 xml:space="preserve">п. </w:t>
        </w:r>
        <w:r w:rsidR="00DD25FA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5</w:t>
        </w:r>
        <w:r w:rsidR="001648CA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.</w:t>
        </w:r>
      </w:hyperlink>
      <w:r w:rsidR="00DD25F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настоящего порядка.</w:t>
      </w:r>
    </w:p>
    <w:p w:rsidR="001648CA" w:rsidRDefault="007B3ACC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В течение 3 рабочих дней со дня поступления согласованного проекта устава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новой редакции устава, изменений в устав структурное подразделение администрации, в ведении которого находится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направляет главе местного самоуправления </w:t>
      </w:r>
      <w:r w:rsidR="001648CA" w:rsidRPr="00B12F2D">
        <w:rPr>
          <w:rFonts w:ascii="Times New Roman" w:hAnsi="Times New Roman" w:cs="Times New Roman"/>
          <w:sz w:val="28"/>
          <w:szCs w:val="28"/>
        </w:rPr>
        <w:t>округ</w:t>
      </w:r>
      <w:r w:rsidR="001648CA">
        <w:rPr>
          <w:rFonts w:ascii="Times New Roman" w:hAnsi="Times New Roman" w:cs="Times New Roman"/>
          <w:sz w:val="28"/>
          <w:szCs w:val="28"/>
        </w:rPr>
        <w:t>а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на утверждение устав 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648C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 новую редакцию устава, изменения в устав в форме постановления администрации.</w:t>
      </w:r>
    </w:p>
    <w:p w:rsidR="001648CA" w:rsidRPr="00D248EA" w:rsidRDefault="007B3ACC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1648CA"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</w:t>
      </w:r>
      <w:r w:rsidR="001648CA"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После государственной регистрации устава учреждения, новой редакции устава, изменений в устав </w:t>
      </w:r>
      <w:r w:rsidRPr="00D248EA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648CA"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установленном законом порядке в срок не позднее 10 рабочих дней представляет структурному подразделению администрации, в ведении которого находится </w:t>
      </w:r>
      <w:r w:rsidRPr="00D248EA">
        <w:rPr>
          <w:rFonts w:ascii="Times New Roman" w:hAnsi="Times New Roman" w:cs="Times New Roman"/>
          <w:color w:val="auto"/>
          <w:sz w:val="28"/>
          <w:szCs w:val="28"/>
        </w:rPr>
        <w:t>организация</w:t>
      </w:r>
      <w:r w:rsidR="001648CA"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и </w:t>
      </w:r>
      <w:r w:rsidR="001648CA" w:rsidRPr="00D248EA">
        <w:rPr>
          <w:rFonts w:ascii="Times New Roman" w:hAnsi="Times New Roman" w:cs="Times New Roman"/>
          <w:color w:val="auto"/>
          <w:sz w:val="28"/>
          <w:szCs w:val="28"/>
        </w:rPr>
        <w:t>органу администрации, курирующего имущественные вопросы</w:t>
      </w:r>
      <w:r w:rsidR="001648CA"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копии следующих документов:</w:t>
      </w:r>
    </w:p>
    <w:p w:rsidR="001648CA" w:rsidRPr="00D248E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устава (новой редакции устава, изменений в устав) с отметкой о государственной регистрации;</w:t>
      </w:r>
    </w:p>
    <w:p w:rsidR="001648CA" w:rsidRPr="00D248E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свидетельства о государственной регистрации юридического лица;</w:t>
      </w:r>
    </w:p>
    <w:p w:rsidR="001648CA" w:rsidRPr="00D248EA" w:rsidRDefault="001648CA" w:rsidP="00B46616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248E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свидетельства о постановке юридического лица на учет в налоговом органе.</w:t>
      </w:r>
    </w:p>
    <w:p w:rsidR="00D248EA" w:rsidRDefault="00D248EA" w:rsidP="00D248E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5.8 Государственная регистрация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устава организации и внесении изменений в него осуществляется  в территориальном подразделении Министерства юстиции Российской Федерации.</w:t>
      </w:r>
    </w:p>
    <w:p w:rsidR="00D91771" w:rsidRDefault="00D91771"/>
    <w:sectPr w:rsidR="00D91771" w:rsidSect="006874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76D21"/>
    <w:multiLevelType w:val="multilevel"/>
    <w:tmpl w:val="9BAE00E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E9791C"/>
    <w:multiLevelType w:val="multilevel"/>
    <w:tmpl w:val="816EF9F2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696" w:hanging="450"/>
      </w:pPr>
      <w:rPr>
        <w:rFonts w:eastAsia="Tahoma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5966" w:hanging="720"/>
      </w:pPr>
      <w:rPr>
        <w:rFonts w:eastAsia="Tahoma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6326" w:hanging="1080"/>
      </w:pPr>
      <w:rPr>
        <w:rFonts w:eastAsia="Tahoma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326" w:hanging="1080"/>
      </w:pPr>
      <w:rPr>
        <w:rFonts w:eastAsia="Tahoma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686" w:hanging="1440"/>
      </w:pPr>
      <w:rPr>
        <w:rFonts w:eastAsia="Tahoma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686" w:hanging="1440"/>
      </w:pPr>
      <w:rPr>
        <w:rFonts w:eastAsia="Tahoma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046" w:hanging="1800"/>
      </w:pPr>
      <w:rPr>
        <w:rFonts w:eastAsia="Tahoma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406" w:hanging="2160"/>
      </w:pPr>
      <w:rPr>
        <w:rFonts w:eastAsia="Tahoma"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48CA"/>
    <w:rsid w:val="00095A71"/>
    <w:rsid w:val="000B4980"/>
    <w:rsid w:val="000E4F06"/>
    <w:rsid w:val="001648CA"/>
    <w:rsid w:val="00184EE5"/>
    <w:rsid w:val="001F2DCC"/>
    <w:rsid w:val="002E7AF5"/>
    <w:rsid w:val="004004BC"/>
    <w:rsid w:val="00427164"/>
    <w:rsid w:val="004F10C2"/>
    <w:rsid w:val="00584EF8"/>
    <w:rsid w:val="005D3CBB"/>
    <w:rsid w:val="005E4E14"/>
    <w:rsid w:val="006004F4"/>
    <w:rsid w:val="00646F6E"/>
    <w:rsid w:val="00661420"/>
    <w:rsid w:val="006756F4"/>
    <w:rsid w:val="00687454"/>
    <w:rsid w:val="006976DD"/>
    <w:rsid w:val="007013AA"/>
    <w:rsid w:val="00754740"/>
    <w:rsid w:val="007B3ACC"/>
    <w:rsid w:val="007F0B7A"/>
    <w:rsid w:val="0081209A"/>
    <w:rsid w:val="00866353"/>
    <w:rsid w:val="008D2D88"/>
    <w:rsid w:val="00920DC8"/>
    <w:rsid w:val="00972120"/>
    <w:rsid w:val="009A05CB"/>
    <w:rsid w:val="00A5173E"/>
    <w:rsid w:val="00A85CEF"/>
    <w:rsid w:val="00A95318"/>
    <w:rsid w:val="00B114A5"/>
    <w:rsid w:val="00B46616"/>
    <w:rsid w:val="00B762B8"/>
    <w:rsid w:val="00B77C32"/>
    <w:rsid w:val="00BC54CB"/>
    <w:rsid w:val="00C60925"/>
    <w:rsid w:val="00CD2F44"/>
    <w:rsid w:val="00D013D1"/>
    <w:rsid w:val="00D20386"/>
    <w:rsid w:val="00D248EA"/>
    <w:rsid w:val="00D91771"/>
    <w:rsid w:val="00D97520"/>
    <w:rsid w:val="00DA40A9"/>
    <w:rsid w:val="00DB5477"/>
    <w:rsid w:val="00DD25FA"/>
    <w:rsid w:val="00EC6F48"/>
    <w:rsid w:val="00EE0BEE"/>
    <w:rsid w:val="00F056E9"/>
    <w:rsid w:val="00F96CE7"/>
    <w:rsid w:val="00FC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48CA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648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648CA"/>
    <w:pPr>
      <w:keepNext/>
      <w:widowControl/>
      <w:spacing w:before="400"/>
      <w:jc w:val="center"/>
      <w:outlineLvl w:val="2"/>
    </w:pPr>
    <w:rPr>
      <w:rFonts w:ascii="Bookman Old Style" w:eastAsia="Times New Roman" w:hAnsi="Bookman Old Style" w:cs="Times New Roman"/>
      <w:b/>
      <w:color w:val="auto"/>
      <w:sz w:val="4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C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 w:bidi="ru-RU"/>
    </w:rPr>
  </w:style>
  <w:style w:type="character" w:customStyle="1" w:styleId="30">
    <w:name w:val="Заголовок 3 Знак"/>
    <w:basedOn w:val="a0"/>
    <w:link w:val="3"/>
    <w:rsid w:val="001648CA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1648C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648CA"/>
    <w:pPr>
      <w:shd w:val="clear" w:color="auto" w:fill="FFFFFF"/>
      <w:spacing w:after="240" w:line="295" w:lineRule="exac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</w:rPr>
  </w:style>
  <w:style w:type="paragraph" w:styleId="2">
    <w:name w:val="Body Text Indent 2"/>
    <w:basedOn w:val="a"/>
    <w:link w:val="20"/>
    <w:rsid w:val="001648CA"/>
    <w:pPr>
      <w:widowControl/>
      <w:ind w:firstLine="454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1648CA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1648CA"/>
    <w:pPr>
      <w:ind w:left="720"/>
      <w:contextualSpacing/>
    </w:pPr>
  </w:style>
  <w:style w:type="paragraph" w:customStyle="1" w:styleId="formattext">
    <w:name w:val="formattext"/>
    <w:basedOn w:val="a"/>
    <w:rsid w:val="001648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_"/>
    <w:basedOn w:val="a0"/>
    <w:link w:val="11"/>
    <w:rsid w:val="00A953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95318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38FF3BCB55E57288B230F3EB48319AF9E1D03F0B5EE10A41ACD1152F736D293454D9BA8E2A55FFC2519D5D5005047C4DBE99FF16B129DDTCP0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2</cp:revision>
  <dcterms:created xsi:type="dcterms:W3CDTF">2023-09-25T07:17:00Z</dcterms:created>
  <dcterms:modified xsi:type="dcterms:W3CDTF">2023-09-25T07:17:00Z</dcterms:modified>
</cp:coreProperties>
</file>